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B8E" w:rsidRDefault="00171B8E" w:rsidP="00A86659">
      <w:pPr>
        <w:shd w:val="clear" w:color="auto" w:fill="FFFFFF"/>
        <w:bidi w:val="0"/>
        <w:spacing w:after="100" w:afterAutospacing="1" w:line="240" w:lineRule="auto"/>
        <w:jc w:val="center"/>
        <w:outlineLvl w:val="0"/>
        <w:rPr>
          <w:rFonts w:ascii="IRANYekan" w:eastAsia="Times New Roman" w:hAnsi="IRANYekan" w:cs="IRANYekan"/>
          <w:b/>
          <w:bCs/>
          <w:color w:val="2E5AAC"/>
          <w:kern w:val="36"/>
          <w:sz w:val="39"/>
          <w:szCs w:val="39"/>
          <w:rtl/>
        </w:rPr>
      </w:pPr>
      <w:r w:rsidRPr="00171B8E">
        <w:rPr>
          <w:rFonts w:ascii="IRANYekan" w:eastAsia="Times New Roman" w:hAnsi="IRANYekan" w:cs="IRANYekan"/>
          <w:b/>
          <w:bCs/>
          <w:color w:val="2E5AAC"/>
          <w:kern w:val="36"/>
          <w:sz w:val="39"/>
          <w:szCs w:val="39"/>
          <w:rtl/>
        </w:rPr>
        <w:t>تبدیل وضعیت استخدامی اعضای هیات‌علمی</w:t>
      </w:r>
    </w:p>
    <w:p w:rsidR="00A86659" w:rsidRPr="00A86659" w:rsidRDefault="00A86659" w:rsidP="00A86659">
      <w:pPr>
        <w:shd w:val="clear" w:color="auto" w:fill="FFFFFF"/>
        <w:bidi w:val="0"/>
        <w:spacing w:after="100" w:afterAutospacing="1" w:line="240" w:lineRule="auto"/>
        <w:jc w:val="center"/>
        <w:outlineLvl w:val="0"/>
        <w:rPr>
          <w:rFonts w:ascii="IRANYekan" w:eastAsia="Times New Roman" w:hAnsi="IRANYekan" w:cs="IRANYekan"/>
          <w:b/>
          <w:bCs/>
          <w:color w:val="2E5AAC"/>
          <w:kern w:val="36"/>
        </w:rPr>
      </w:pPr>
      <w:r w:rsidRPr="00A86659">
        <w:rPr>
          <w:rFonts w:ascii="IRANYekan" w:eastAsia="Times New Roman" w:hAnsi="IRANYekan" w:cs="IRANYekan" w:hint="cs"/>
          <w:b/>
          <w:bCs/>
          <w:color w:val="2E5AAC"/>
          <w:kern w:val="36"/>
          <w:rtl/>
        </w:rPr>
        <w:t>براساس مواد 12 و 1</w:t>
      </w:r>
      <w:r>
        <w:rPr>
          <w:rFonts w:ascii="IRANYekan" w:eastAsia="Times New Roman" w:hAnsi="IRANYekan" w:cs="IRANYekan" w:hint="cs"/>
          <w:b/>
          <w:bCs/>
          <w:color w:val="2E5AAC"/>
          <w:kern w:val="36"/>
          <w:rtl/>
        </w:rPr>
        <w:t>4</w:t>
      </w:r>
      <w:r w:rsidRPr="00A86659">
        <w:rPr>
          <w:rFonts w:ascii="IRANYekan" w:eastAsia="Times New Roman" w:hAnsi="IRANYekan" w:cs="IRANYekan" w:hint="cs"/>
          <w:b/>
          <w:bCs/>
          <w:color w:val="2E5AAC"/>
          <w:kern w:val="36"/>
          <w:rtl/>
        </w:rPr>
        <w:t xml:space="preserve"> آئین نامه استخدامی اعضای هیئت علمی (مورخ 01/01/1403</w:t>
      </w:r>
      <w:r>
        <w:rPr>
          <w:rFonts w:ascii="IRANYekan" w:eastAsia="Times New Roman" w:hAnsi="IRANYekan" w:cs="IRANYekan" w:hint="cs"/>
          <w:b/>
          <w:bCs/>
          <w:color w:val="2E5AAC"/>
          <w:kern w:val="36"/>
          <w:rtl/>
        </w:rPr>
        <w:t>)</w:t>
      </w:r>
      <w:r w:rsidRPr="00A86659">
        <w:rPr>
          <w:rFonts w:ascii="IRANYekan" w:eastAsia="Times New Roman" w:hAnsi="IRANYekan" w:cs="IRANYekan" w:hint="cs"/>
          <w:b/>
          <w:bCs/>
          <w:color w:val="2E5AAC"/>
          <w:kern w:val="36"/>
          <w:rtl/>
        </w:rPr>
        <w:t>)</w:t>
      </w:r>
      <w:r>
        <w:rPr>
          <w:rFonts w:ascii="IRANYekan" w:eastAsia="Times New Roman" w:hAnsi="IRANYekan" w:cs="IRANYekan"/>
          <w:b/>
          <w:bCs/>
          <w:color w:val="2E5AAC"/>
          <w:kern w:val="36"/>
        </w:rPr>
        <w:t>)</w:t>
      </w:r>
    </w:p>
    <w:p w:rsidR="00A86659" w:rsidRDefault="00171B8E" w:rsidP="00A86659">
      <w:pPr>
        <w:shd w:val="clear" w:color="auto" w:fill="FFFFFF"/>
        <w:bidi w:val="0"/>
        <w:spacing w:after="100" w:afterAutospacing="1" w:line="240" w:lineRule="auto"/>
        <w:jc w:val="right"/>
        <w:outlineLvl w:val="4"/>
        <w:rPr>
          <w:rFonts w:ascii="IRANYekan" w:eastAsia="Times New Roman" w:hAnsi="IRANYekan" w:cs="IRANYekan"/>
          <w:b/>
          <w:bCs/>
          <w:color w:val="2E5AAC"/>
          <w:sz w:val="21"/>
          <w:szCs w:val="21"/>
          <w:rtl/>
        </w:rPr>
      </w:pPr>
      <w:r w:rsidRPr="00171B8E">
        <w:rPr>
          <w:rFonts w:ascii="IRANYekan" w:eastAsia="Times New Roman" w:hAnsi="IRANYekan" w:cs="IRANYekan"/>
          <w:b/>
          <w:bCs/>
          <w:color w:val="2E5AAC"/>
          <w:sz w:val="21"/>
          <w:szCs w:val="21"/>
        </w:rPr>
        <w:t> </w:t>
      </w:r>
      <w:r w:rsidR="00A86659">
        <w:rPr>
          <w:rFonts w:ascii="IRANYekan" w:eastAsia="Times New Roman" w:hAnsi="IRANYekan" w:cs="IRANYekan" w:hint="cs"/>
          <w:b/>
          <w:bCs/>
          <w:color w:val="2E5AAC"/>
          <w:sz w:val="21"/>
          <w:szCs w:val="21"/>
          <w:rtl/>
        </w:rPr>
        <w:t xml:space="preserve">شرایط لازم برای ارائه درخواست تبدیل وضعیت از </w:t>
      </w:r>
      <w:r w:rsidRPr="00171B8E">
        <w:rPr>
          <w:rFonts w:ascii="IRANYekan" w:eastAsia="Times New Roman" w:hAnsi="IRANYekan" w:cs="IRANYekan"/>
          <w:b/>
          <w:bCs/>
          <w:color w:val="2E5AAC"/>
          <w:sz w:val="21"/>
          <w:szCs w:val="21"/>
          <w:rtl/>
        </w:rPr>
        <w:t>پیمانی به رسمی آزمایشی</w:t>
      </w:r>
    </w:p>
    <w:p w:rsidR="00A86659" w:rsidRPr="00C02A1B" w:rsidRDefault="00171B8E" w:rsidP="00A86659">
      <w:pPr>
        <w:pStyle w:val="ListParagraph"/>
        <w:numPr>
          <w:ilvl w:val="0"/>
          <w:numId w:val="5"/>
        </w:numPr>
        <w:shd w:val="clear" w:color="auto" w:fill="FFFFFF"/>
        <w:spacing w:after="100" w:afterAutospacing="1" w:line="240" w:lineRule="auto"/>
        <w:jc w:val="both"/>
        <w:outlineLvl w:val="4"/>
        <w:rPr>
          <w:rFonts w:ascii="IRANYekan" w:eastAsia="Times New Roman" w:hAnsi="IRANYekan" w:cs="IRANYekan"/>
          <w:b/>
          <w:bCs/>
          <w:color w:val="000000" w:themeColor="text1"/>
          <w:sz w:val="21"/>
          <w:szCs w:val="21"/>
          <w:rtl/>
        </w:rPr>
      </w:pPr>
      <w:r w:rsidRPr="00C02A1B">
        <w:rPr>
          <w:rFonts w:ascii="IRANYekan" w:eastAsia="Times New Roman" w:hAnsi="IRANYekan" w:cs="IRANYekan"/>
          <w:color w:val="000000" w:themeColor="text1"/>
          <w:sz w:val="21"/>
          <w:szCs w:val="21"/>
          <w:rtl/>
        </w:rPr>
        <w:t xml:space="preserve">دارا بودن حداقل </w:t>
      </w:r>
      <w:r w:rsidRPr="00C02A1B">
        <w:rPr>
          <w:rFonts w:ascii="IRANYekan" w:eastAsia="Times New Roman" w:hAnsi="IRANYekan" w:cs="IRANYekan" w:hint="cs"/>
          <w:color w:val="000000" w:themeColor="text1"/>
          <w:sz w:val="21"/>
          <w:szCs w:val="21"/>
          <w:rtl/>
        </w:rPr>
        <w:t>3</w:t>
      </w:r>
      <w:r w:rsidRPr="00C02A1B">
        <w:rPr>
          <w:rFonts w:ascii="IRANYekan" w:eastAsia="Times New Roman" w:hAnsi="IRANYekan" w:cs="IRANYekan"/>
          <w:color w:val="000000" w:themeColor="text1"/>
          <w:sz w:val="21"/>
          <w:szCs w:val="21"/>
          <w:rtl/>
        </w:rPr>
        <w:t xml:space="preserve"> </w:t>
      </w:r>
      <w:r w:rsidRPr="00C02A1B">
        <w:rPr>
          <w:rFonts w:ascii="IRANYekan" w:eastAsia="Times New Roman" w:hAnsi="IRANYekan" w:cs="IRANYekan" w:hint="cs"/>
          <w:color w:val="000000" w:themeColor="text1"/>
          <w:sz w:val="21"/>
          <w:szCs w:val="21"/>
          <w:rtl/>
        </w:rPr>
        <w:t>سال</w:t>
      </w:r>
      <w:r w:rsidR="00FF0628" w:rsidRPr="00C02A1B">
        <w:rPr>
          <w:rFonts w:ascii="IRANYekan" w:eastAsia="Times New Roman" w:hAnsi="IRANYekan" w:cs="IRANYekan" w:hint="cs"/>
          <w:color w:val="000000" w:themeColor="text1"/>
          <w:sz w:val="21"/>
          <w:szCs w:val="21"/>
          <w:rtl/>
        </w:rPr>
        <w:t xml:space="preserve"> خدمت پیمانی. حداکثر سابقه خدمت پیمانی برای گروه های دارای دانشجو در مقاطع تحصیلات تکمیلی 5 سال و گروه های فاقد آن 6 سال می باشد.</w:t>
      </w:r>
    </w:p>
    <w:p w:rsidR="00A86659" w:rsidRPr="00C02A1B" w:rsidRDefault="00171B8E" w:rsidP="00A86659">
      <w:pPr>
        <w:pStyle w:val="ListParagraph"/>
        <w:numPr>
          <w:ilvl w:val="0"/>
          <w:numId w:val="5"/>
        </w:numPr>
        <w:shd w:val="clear" w:color="auto" w:fill="FFFFFF"/>
        <w:spacing w:after="0" w:line="240" w:lineRule="auto"/>
        <w:jc w:val="both"/>
        <w:rPr>
          <w:rFonts w:ascii="IRANYekan" w:eastAsia="Times New Roman" w:hAnsi="IRANYekan" w:cs="IRANYekan"/>
          <w:color w:val="000000" w:themeColor="text1"/>
          <w:sz w:val="21"/>
          <w:szCs w:val="21"/>
          <w:rtl/>
        </w:rPr>
      </w:pPr>
      <w:r w:rsidRPr="00C02A1B">
        <w:rPr>
          <w:rFonts w:ascii="IRANYekan" w:eastAsia="Times New Roman" w:hAnsi="IRANYekan" w:cs="IRANYekan"/>
          <w:color w:val="000000" w:themeColor="text1"/>
          <w:sz w:val="21"/>
          <w:szCs w:val="21"/>
          <w:rtl/>
        </w:rPr>
        <w:t xml:space="preserve">کسب حداقل </w:t>
      </w:r>
      <w:r w:rsidRPr="00C02A1B">
        <w:rPr>
          <w:rFonts w:ascii="IRANYekan" w:eastAsia="Times New Roman" w:hAnsi="IRANYekan" w:cs="IRANYekan" w:hint="cs"/>
          <w:color w:val="000000" w:themeColor="text1"/>
          <w:sz w:val="21"/>
          <w:szCs w:val="21"/>
          <w:rtl/>
        </w:rPr>
        <w:t>70</w:t>
      </w:r>
      <w:r w:rsidRPr="00C02A1B">
        <w:rPr>
          <w:rFonts w:ascii="IRANYekan" w:eastAsia="Times New Roman" w:hAnsi="IRANYekan" w:cs="IRANYekan"/>
          <w:color w:val="000000" w:themeColor="text1"/>
          <w:sz w:val="21"/>
          <w:szCs w:val="21"/>
          <w:rtl/>
        </w:rPr>
        <w:t xml:space="preserve"> درصد امتیازات</w:t>
      </w:r>
      <w:r w:rsidRPr="00C02A1B">
        <w:rPr>
          <w:rFonts w:ascii="IRANYekan" w:eastAsia="Times New Roman" w:hAnsi="IRANYekan" w:cs="IRANYekan" w:hint="cs"/>
          <w:color w:val="000000" w:themeColor="text1"/>
          <w:sz w:val="21"/>
          <w:szCs w:val="21"/>
          <w:rtl/>
        </w:rPr>
        <w:t xml:space="preserve"> برای ارتقا به دانشیاری </w:t>
      </w:r>
      <w:r w:rsidRPr="00C02A1B">
        <w:rPr>
          <w:rFonts w:ascii="IRANYekan" w:eastAsia="Times New Roman" w:hAnsi="IRANYekan" w:cs="IRANYekan"/>
          <w:color w:val="000000" w:themeColor="text1"/>
          <w:sz w:val="21"/>
          <w:szCs w:val="21"/>
          <w:rtl/>
        </w:rPr>
        <w:t>در آیین‌نامه ارتقای اعضای هیات‌علمی</w:t>
      </w:r>
      <w:r w:rsidRPr="00C02A1B">
        <w:rPr>
          <w:rFonts w:ascii="IRANYekan" w:eastAsia="Times New Roman" w:hAnsi="IRANYekan" w:cs="IRANYekan" w:hint="cs"/>
          <w:color w:val="000000" w:themeColor="text1"/>
          <w:sz w:val="21"/>
          <w:szCs w:val="21"/>
          <w:rtl/>
        </w:rPr>
        <w:t xml:space="preserve"> ( بر اساس مصوبه چهاردهم هیئت امنای استان مورخ 08/05/1402)</w:t>
      </w:r>
    </w:p>
    <w:p w:rsidR="00171B8E" w:rsidRPr="00C02A1B" w:rsidRDefault="00171B8E" w:rsidP="00A86659">
      <w:pPr>
        <w:pStyle w:val="ListParagraph"/>
        <w:numPr>
          <w:ilvl w:val="0"/>
          <w:numId w:val="5"/>
        </w:numPr>
        <w:shd w:val="clear" w:color="auto" w:fill="FFFFFF"/>
        <w:spacing w:after="0" w:line="240" w:lineRule="auto"/>
        <w:jc w:val="both"/>
        <w:rPr>
          <w:rFonts w:ascii="IRANYekan" w:eastAsia="Times New Roman" w:hAnsi="IRANYekan" w:cs="IRANYekan"/>
          <w:color w:val="000000" w:themeColor="text1"/>
          <w:sz w:val="21"/>
          <w:szCs w:val="21"/>
          <w:rtl/>
        </w:rPr>
      </w:pPr>
      <w:r w:rsidRPr="00C02A1B">
        <w:rPr>
          <w:rFonts w:ascii="IRANYekan" w:eastAsia="Times New Roman" w:hAnsi="IRANYekan" w:cs="IRANYekan"/>
          <w:color w:val="000000" w:themeColor="text1"/>
          <w:sz w:val="21"/>
          <w:szCs w:val="21"/>
          <w:rtl/>
        </w:rPr>
        <w:t>گذراندن یک دوره شش ماهه تمام وقت و یا یک ساله نیمه وقت فرصت مطالعاتی در صنعت و یا جامعه حسب ضوابط مربوط (این بند فقط برای اعضایی که تاریخ شروع دوره پیمانی آنان از ابتدای سال 1398 و بعد از آن می‌باشد، الزامی است)</w:t>
      </w:r>
    </w:p>
    <w:p w:rsidR="00E51A27" w:rsidRDefault="00A60BF7">
      <w:pPr>
        <w:rPr>
          <w:rtl/>
        </w:rPr>
      </w:pPr>
    </w:p>
    <w:p w:rsidR="00FF0628" w:rsidRPr="00FF0628" w:rsidRDefault="00A86659" w:rsidP="00A86659">
      <w:pPr>
        <w:shd w:val="clear" w:color="auto" w:fill="FFFFFF"/>
        <w:bidi w:val="0"/>
        <w:spacing w:after="100" w:afterAutospacing="1" w:line="240" w:lineRule="auto"/>
        <w:jc w:val="right"/>
        <w:outlineLvl w:val="4"/>
        <w:rPr>
          <w:rFonts w:ascii="IRANYekan" w:eastAsia="Times New Roman" w:hAnsi="IRANYekan" w:cs="IRANYekan"/>
          <w:b/>
          <w:bCs/>
          <w:color w:val="2E5AAC"/>
          <w:sz w:val="21"/>
          <w:szCs w:val="21"/>
        </w:rPr>
      </w:pPr>
      <w:r>
        <w:rPr>
          <w:rFonts w:ascii="IRANYekan" w:eastAsia="Times New Roman" w:hAnsi="IRANYekan" w:cs="IRANYekan" w:hint="cs"/>
          <w:b/>
          <w:bCs/>
          <w:color w:val="2E5AAC"/>
          <w:sz w:val="21"/>
          <w:szCs w:val="21"/>
          <w:rtl/>
        </w:rPr>
        <w:t xml:space="preserve">شرایط لازم برای ارائه درخواست تبدیل وضعیت از </w:t>
      </w:r>
      <w:r w:rsidRPr="00FF0628">
        <w:rPr>
          <w:rFonts w:ascii="IRANYekan" w:eastAsia="Times New Roman" w:hAnsi="IRANYekan" w:cs="IRANYekan"/>
          <w:b/>
          <w:bCs/>
          <w:color w:val="2E5AAC"/>
          <w:sz w:val="21"/>
          <w:szCs w:val="21"/>
          <w:rtl/>
        </w:rPr>
        <w:t>رسمی‌ آزمایشی به رسمی قطعی</w:t>
      </w:r>
    </w:p>
    <w:p w:rsidR="00A86659" w:rsidRPr="00513CBC" w:rsidRDefault="00FF0628" w:rsidP="00A86659">
      <w:pPr>
        <w:pStyle w:val="ListParagraph"/>
        <w:numPr>
          <w:ilvl w:val="0"/>
          <w:numId w:val="4"/>
        </w:numPr>
        <w:shd w:val="clear" w:color="auto" w:fill="FFFFFF"/>
        <w:spacing w:after="0" w:line="240" w:lineRule="auto"/>
        <w:jc w:val="both"/>
        <w:rPr>
          <w:rFonts w:ascii="IRANYekan" w:eastAsia="Times New Roman" w:hAnsi="IRANYekan" w:cs="IRANYekan"/>
          <w:sz w:val="21"/>
          <w:szCs w:val="21"/>
          <w:rtl/>
        </w:rPr>
      </w:pPr>
      <w:r w:rsidRPr="00513CBC">
        <w:rPr>
          <w:rFonts w:ascii="IRANYekan" w:eastAsia="Times New Roman" w:hAnsi="IRANYekan" w:cs="IRANYekan"/>
          <w:sz w:val="21"/>
          <w:szCs w:val="21"/>
          <w:rtl/>
        </w:rPr>
        <w:t xml:space="preserve">دارا بودن حداقل </w:t>
      </w:r>
      <w:r w:rsidRPr="00513CBC">
        <w:rPr>
          <w:rFonts w:ascii="IRANYekan" w:eastAsia="Times New Roman" w:hAnsi="IRANYekan" w:cs="IRANYekan" w:hint="cs"/>
          <w:sz w:val="21"/>
          <w:szCs w:val="21"/>
          <w:rtl/>
        </w:rPr>
        <w:t>3</w:t>
      </w:r>
      <w:r w:rsidRPr="00513CBC">
        <w:rPr>
          <w:rFonts w:ascii="IRANYekan" w:eastAsia="Times New Roman" w:hAnsi="IRANYekan" w:cs="IRANYekan"/>
          <w:sz w:val="21"/>
          <w:szCs w:val="21"/>
          <w:rtl/>
        </w:rPr>
        <w:t xml:space="preserve"> </w:t>
      </w:r>
      <w:r w:rsidR="00112FE8" w:rsidRPr="00513CBC">
        <w:rPr>
          <w:rFonts w:ascii="IRANYekan" w:eastAsia="Times New Roman" w:hAnsi="IRANYekan" w:cs="IRANYekan" w:hint="cs"/>
          <w:sz w:val="21"/>
          <w:szCs w:val="21"/>
          <w:rtl/>
        </w:rPr>
        <w:t>سال سابقه رسمی آزمایشی. حداکثر سابقه خدمت رسمی آزمایشی برای گروه های دارای دانشجو در مقاطع تحصیلات تکمیلی 5 سال و گروه های فاقد آن 6 سال می باشد.</w:t>
      </w:r>
    </w:p>
    <w:p w:rsidR="00A86659" w:rsidRPr="00513CBC" w:rsidRDefault="00A86659" w:rsidP="00A86659">
      <w:pPr>
        <w:pStyle w:val="ListParagraph"/>
        <w:numPr>
          <w:ilvl w:val="0"/>
          <w:numId w:val="4"/>
        </w:numPr>
        <w:shd w:val="clear" w:color="auto" w:fill="FFFFFF"/>
        <w:spacing w:after="0" w:line="240" w:lineRule="auto"/>
        <w:jc w:val="both"/>
        <w:rPr>
          <w:rFonts w:ascii="IRANYekan" w:eastAsia="Times New Roman" w:hAnsi="IRANYekan" w:cs="IRANYekan"/>
          <w:sz w:val="21"/>
          <w:szCs w:val="21"/>
          <w:rtl/>
        </w:rPr>
      </w:pPr>
      <w:r w:rsidRPr="00513CBC">
        <w:rPr>
          <w:rFonts w:ascii="IRANYekan" w:eastAsia="Times New Roman" w:hAnsi="IRANYekan" w:cs="IRANYekan" w:hint="cs"/>
          <w:sz w:val="21"/>
          <w:szCs w:val="21"/>
          <w:rtl/>
        </w:rPr>
        <w:t>ک</w:t>
      </w:r>
      <w:r w:rsidR="00112FE8" w:rsidRPr="00513CBC">
        <w:rPr>
          <w:rFonts w:ascii="IRANYekan" w:eastAsia="Times New Roman" w:hAnsi="IRANYekan" w:cs="IRANYekan"/>
          <w:sz w:val="21"/>
          <w:szCs w:val="21"/>
          <w:rtl/>
        </w:rPr>
        <w:t xml:space="preserve">سب حداقل </w:t>
      </w:r>
      <w:r w:rsidR="00112FE8" w:rsidRPr="00513CBC">
        <w:rPr>
          <w:rFonts w:ascii="IRANYekan" w:eastAsia="Times New Roman" w:hAnsi="IRANYekan" w:cs="IRANYekan" w:hint="cs"/>
          <w:sz w:val="21"/>
          <w:szCs w:val="21"/>
          <w:rtl/>
        </w:rPr>
        <w:t>55</w:t>
      </w:r>
      <w:r w:rsidR="00112FE8" w:rsidRPr="00513CBC">
        <w:rPr>
          <w:rFonts w:ascii="IRANYekan" w:eastAsia="Times New Roman" w:hAnsi="IRANYekan" w:cs="IRANYekan"/>
          <w:sz w:val="21"/>
          <w:szCs w:val="21"/>
          <w:rtl/>
        </w:rPr>
        <w:t xml:space="preserve"> درصد امتیازات</w:t>
      </w:r>
      <w:r w:rsidR="00112FE8" w:rsidRPr="00513CBC">
        <w:rPr>
          <w:rFonts w:ascii="IRANYekan" w:eastAsia="Times New Roman" w:hAnsi="IRANYekan" w:cs="IRANYekan" w:hint="cs"/>
          <w:sz w:val="21"/>
          <w:szCs w:val="21"/>
          <w:rtl/>
        </w:rPr>
        <w:t xml:space="preserve"> برای ارتقا به دانشیاری </w:t>
      </w:r>
      <w:r w:rsidR="00112FE8" w:rsidRPr="00513CBC">
        <w:rPr>
          <w:rFonts w:ascii="IRANYekan" w:eastAsia="Times New Roman" w:hAnsi="IRANYekan" w:cs="IRANYekan"/>
          <w:sz w:val="21"/>
          <w:szCs w:val="21"/>
          <w:rtl/>
        </w:rPr>
        <w:t>در آیین‌نامه ارتقای اعضای هیات‌علمی</w:t>
      </w:r>
    </w:p>
    <w:p w:rsidR="00FF0628" w:rsidRPr="00513CBC" w:rsidRDefault="00FF0628" w:rsidP="00A86659">
      <w:pPr>
        <w:pStyle w:val="ListParagraph"/>
        <w:numPr>
          <w:ilvl w:val="0"/>
          <w:numId w:val="4"/>
        </w:numPr>
        <w:shd w:val="clear" w:color="auto" w:fill="FFFFFF"/>
        <w:spacing w:after="0" w:line="240" w:lineRule="auto"/>
        <w:jc w:val="both"/>
        <w:rPr>
          <w:rFonts w:ascii="IRANYekan" w:eastAsia="Times New Roman" w:hAnsi="IRANYekan" w:cs="IRANYekan"/>
          <w:sz w:val="21"/>
          <w:szCs w:val="21"/>
          <w:rtl/>
        </w:rPr>
      </w:pPr>
      <w:r w:rsidRPr="00513CBC">
        <w:rPr>
          <w:rFonts w:ascii="IRANYekan" w:eastAsia="Times New Roman" w:hAnsi="IRANYekan" w:cs="IRANYekan"/>
          <w:sz w:val="21"/>
          <w:szCs w:val="21"/>
          <w:rtl/>
        </w:rPr>
        <w:t>گذراندن یک دوره سه ماهه تمام وقت و یا شش ماهه نیمه وقت فرصت مطالعاتی در صنعت و یا جامعه حسب ضوابط مربوط ( این بند فقط برای اعضایی که تاریخ شروع دوره رسمی آزمایشي آنان از ابتدای سال 1398 و بعد از آن می‌باشد الزامی است)</w:t>
      </w:r>
    </w:p>
    <w:p w:rsidR="00FF0628" w:rsidRDefault="00FF0628" w:rsidP="00FF0628">
      <w:pPr>
        <w:jc w:val="both"/>
        <w:rPr>
          <w:rtl/>
        </w:rPr>
      </w:pPr>
    </w:p>
    <w:p w:rsidR="00711B22" w:rsidRPr="00A60BF7" w:rsidRDefault="00A60BF7" w:rsidP="00711B22">
      <w:pPr>
        <w:jc w:val="both"/>
        <w:rPr>
          <w:rFonts w:ascii="IRANYekan" w:hAnsi="IRANYekan" w:cs="IRANYekan"/>
          <w:rtl/>
        </w:rPr>
      </w:pPr>
      <w:bookmarkStart w:id="0" w:name="_GoBack"/>
      <w:r>
        <w:rPr>
          <w:rFonts w:ascii="IRANYekan" w:hAnsi="IRANYekan" w:cs="IRANYekan" w:hint="cs"/>
          <w:rtl/>
        </w:rPr>
        <w:t xml:space="preserve">مهم: </w:t>
      </w:r>
      <w:bookmarkEnd w:id="0"/>
      <w:r w:rsidR="00711B22" w:rsidRPr="00A60BF7">
        <w:rPr>
          <w:rFonts w:ascii="IRANYekan" w:hAnsi="IRANYekan" w:cs="IRANYekan"/>
          <w:rtl/>
        </w:rPr>
        <w:t>لازم به ذکر است مطابق نامه به شماره 65545 مرکز جذب وزارت علوم مورخ 20/03/1403، تبدیل وضعیت در هر مرحله مستقل از مرحله دیگر است و امتیازات علمی پژوهشی هر مرحله مربوط به فعالیت عضو در مقطع زمانی همان مرحله می باشد. بنابراین افرادی که قصد تبدیل وضعیت از رسمی آزمایشی به رسمی قطعی از طریق جدول امتیازات دارند، فعالیت های علمی پژوهشی ارائه شده برای این مرحله، می بایست پس از تاریخ تائید تب</w:t>
      </w:r>
      <w:r>
        <w:rPr>
          <w:rFonts w:ascii="IRANYekan" w:hAnsi="IRANYekan" w:cs="IRANYekan"/>
          <w:rtl/>
        </w:rPr>
        <w:t>دیل وضعیت آنان از پیمانی به رسم</w:t>
      </w:r>
      <w:r>
        <w:rPr>
          <w:rFonts w:ascii="IRANYekan" w:hAnsi="IRANYekan" w:cs="IRANYekan" w:hint="cs"/>
          <w:rtl/>
        </w:rPr>
        <w:t>ی</w:t>
      </w:r>
      <w:r w:rsidR="00711B22" w:rsidRPr="00A60BF7">
        <w:rPr>
          <w:rFonts w:ascii="IRANYekan" w:hAnsi="IRANYekan" w:cs="IRANYekan"/>
          <w:rtl/>
        </w:rPr>
        <w:t xml:space="preserve"> آزمایشی در هیئت اجرائی دانشگاه ( چه از طریق ارتقا و چه از طریق جداول امتیازات) باشد. تمام افرادی که تاریخ تبدیل وضعیت پیمانی به رسمی آزمایشی آن ها بعد از تاریخ 01/07/1401 باشد، تبدیل وضعیت آن ها از رسمی آزمایشی به رسمی قطعی مطابق این مصوبه و توضیحات ذکر شده صورت خواهد پذیرفت. </w:t>
      </w:r>
    </w:p>
    <w:p w:rsidR="00C02A1B" w:rsidRDefault="00C02A1B" w:rsidP="00FF0628">
      <w:pPr>
        <w:jc w:val="both"/>
        <w:rPr>
          <w:rtl/>
        </w:rPr>
      </w:pPr>
    </w:p>
    <w:p w:rsidR="009C3FF8" w:rsidRDefault="009C3FF8" w:rsidP="00FF0628">
      <w:pPr>
        <w:jc w:val="both"/>
      </w:pPr>
    </w:p>
    <w:sectPr w:rsidR="009C3FF8" w:rsidSect="0096557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RANYekan">
    <w:panose1 w:val="020B0506030804020204"/>
    <w:charset w:val="00"/>
    <w:family w:val="swiss"/>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C4E9B"/>
    <w:multiLevelType w:val="multilevel"/>
    <w:tmpl w:val="BED8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0017F"/>
    <w:multiLevelType w:val="hybridMultilevel"/>
    <w:tmpl w:val="B33C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10417"/>
    <w:multiLevelType w:val="multilevel"/>
    <w:tmpl w:val="16A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F039E"/>
    <w:multiLevelType w:val="multilevel"/>
    <w:tmpl w:val="0842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4025D"/>
    <w:multiLevelType w:val="hybridMultilevel"/>
    <w:tmpl w:val="B6A08E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8E"/>
    <w:rsid w:val="000E3B2B"/>
    <w:rsid w:val="00112FE8"/>
    <w:rsid w:val="00171B8E"/>
    <w:rsid w:val="00513CBC"/>
    <w:rsid w:val="00711B22"/>
    <w:rsid w:val="0096557A"/>
    <w:rsid w:val="009C3FF8"/>
    <w:rsid w:val="00A60BF7"/>
    <w:rsid w:val="00A86659"/>
    <w:rsid w:val="00C02A1B"/>
    <w:rsid w:val="00FE7714"/>
    <w:rsid w:val="00FF062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37A72-52E1-425B-AE74-59E79423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171B8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171B8E"/>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8E"/>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171B8E"/>
    <w:rPr>
      <w:rFonts w:ascii="Times New Roman" w:eastAsia="Times New Roman" w:hAnsi="Times New Roman" w:cs="Times New Roman"/>
      <w:b/>
      <w:bCs/>
      <w:sz w:val="20"/>
      <w:szCs w:val="20"/>
    </w:rPr>
  </w:style>
  <w:style w:type="paragraph" w:styleId="ListParagraph">
    <w:name w:val="List Paragraph"/>
    <w:basedOn w:val="Normal"/>
    <w:uiPriority w:val="34"/>
    <w:qFormat/>
    <w:rsid w:val="00A86659"/>
    <w:pPr>
      <w:ind w:left="720"/>
      <w:contextualSpacing/>
    </w:pPr>
  </w:style>
  <w:style w:type="paragraph" w:styleId="BalloonText">
    <w:name w:val="Balloon Text"/>
    <w:basedOn w:val="Normal"/>
    <w:link w:val="BalloonTextChar"/>
    <w:uiPriority w:val="99"/>
    <w:semiHidden/>
    <w:unhideWhenUsed/>
    <w:rsid w:val="00513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8888">
      <w:bodyDiv w:val="1"/>
      <w:marLeft w:val="0"/>
      <w:marRight w:val="0"/>
      <w:marTop w:val="0"/>
      <w:marBottom w:val="0"/>
      <w:divBdr>
        <w:top w:val="none" w:sz="0" w:space="0" w:color="auto"/>
        <w:left w:val="none" w:sz="0" w:space="0" w:color="auto"/>
        <w:bottom w:val="none" w:sz="0" w:space="0" w:color="auto"/>
        <w:right w:val="none" w:sz="0" w:space="0" w:color="auto"/>
      </w:divBdr>
      <w:divsChild>
        <w:div w:id="1383677051">
          <w:marLeft w:val="0"/>
          <w:marRight w:val="0"/>
          <w:marTop w:val="0"/>
          <w:marBottom w:val="0"/>
          <w:divBdr>
            <w:top w:val="none" w:sz="0" w:space="0" w:color="auto"/>
            <w:left w:val="none" w:sz="0" w:space="0" w:color="auto"/>
            <w:bottom w:val="none" w:sz="0" w:space="0" w:color="auto"/>
            <w:right w:val="none" w:sz="0" w:space="0" w:color="auto"/>
          </w:divBdr>
          <w:divsChild>
            <w:div w:id="2145343983">
              <w:marLeft w:val="0"/>
              <w:marRight w:val="0"/>
              <w:marTop w:val="0"/>
              <w:marBottom w:val="0"/>
              <w:divBdr>
                <w:top w:val="single" w:sz="2" w:space="0" w:color="auto"/>
                <w:left w:val="single" w:sz="2" w:space="0" w:color="auto"/>
                <w:bottom w:val="single" w:sz="2" w:space="0" w:color="auto"/>
                <w:right w:val="single" w:sz="2" w:space="0" w:color="auto"/>
              </w:divBdr>
              <w:divsChild>
                <w:div w:id="5325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4524">
          <w:marLeft w:val="0"/>
          <w:marRight w:val="0"/>
          <w:marTop w:val="0"/>
          <w:marBottom w:val="0"/>
          <w:divBdr>
            <w:top w:val="none" w:sz="0" w:space="0" w:color="auto"/>
            <w:left w:val="none" w:sz="0" w:space="0" w:color="auto"/>
            <w:bottom w:val="none" w:sz="0" w:space="0" w:color="auto"/>
            <w:right w:val="none" w:sz="0" w:space="0" w:color="auto"/>
          </w:divBdr>
          <w:divsChild>
            <w:div w:id="1262294830">
              <w:marLeft w:val="0"/>
              <w:marRight w:val="0"/>
              <w:marTop w:val="0"/>
              <w:marBottom w:val="0"/>
              <w:divBdr>
                <w:top w:val="single" w:sz="2" w:space="0" w:color="auto"/>
                <w:left w:val="single" w:sz="2" w:space="0" w:color="auto"/>
                <w:bottom w:val="single" w:sz="2" w:space="0" w:color="auto"/>
                <w:right w:val="single" w:sz="2" w:space="0" w:color="auto"/>
              </w:divBdr>
              <w:divsChild>
                <w:div w:id="352078652">
                  <w:marLeft w:val="0"/>
                  <w:marRight w:val="0"/>
                  <w:marTop w:val="0"/>
                  <w:marBottom w:val="0"/>
                  <w:divBdr>
                    <w:top w:val="none" w:sz="0" w:space="0" w:color="auto"/>
                    <w:left w:val="none" w:sz="0" w:space="0" w:color="auto"/>
                    <w:bottom w:val="none" w:sz="0" w:space="0" w:color="auto"/>
                    <w:right w:val="none" w:sz="0" w:space="0" w:color="auto"/>
                  </w:divBdr>
                  <w:divsChild>
                    <w:div w:id="11798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49719">
          <w:marLeft w:val="0"/>
          <w:marRight w:val="0"/>
          <w:marTop w:val="0"/>
          <w:marBottom w:val="0"/>
          <w:divBdr>
            <w:top w:val="none" w:sz="0" w:space="0" w:color="auto"/>
            <w:left w:val="none" w:sz="0" w:space="0" w:color="auto"/>
            <w:bottom w:val="none" w:sz="0" w:space="0" w:color="auto"/>
            <w:right w:val="none" w:sz="0" w:space="0" w:color="auto"/>
          </w:divBdr>
          <w:divsChild>
            <w:div w:id="1001741096">
              <w:marLeft w:val="0"/>
              <w:marRight w:val="0"/>
              <w:marTop w:val="0"/>
              <w:marBottom w:val="0"/>
              <w:divBdr>
                <w:top w:val="single" w:sz="2" w:space="0" w:color="auto"/>
                <w:left w:val="single" w:sz="2" w:space="0" w:color="auto"/>
                <w:bottom w:val="single" w:sz="2" w:space="0" w:color="auto"/>
                <w:right w:val="single" w:sz="2" w:space="0" w:color="auto"/>
              </w:divBdr>
              <w:divsChild>
                <w:div w:id="230627398">
                  <w:marLeft w:val="0"/>
                  <w:marRight w:val="0"/>
                  <w:marTop w:val="0"/>
                  <w:marBottom w:val="0"/>
                  <w:divBdr>
                    <w:top w:val="none" w:sz="0" w:space="0" w:color="auto"/>
                    <w:left w:val="none" w:sz="0" w:space="0" w:color="auto"/>
                    <w:bottom w:val="none" w:sz="0" w:space="0" w:color="auto"/>
                    <w:right w:val="none" w:sz="0" w:space="0" w:color="auto"/>
                  </w:divBdr>
                  <w:divsChild>
                    <w:div w:id="19463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0628">
      <w:bodyDiv w:val="1"/>
      <w:marLeft w:val="0"/>
      <w:marRight w:val="0"/>
      <w:marTop w:val="0"/>
      <w:marBottom w:val="0"/>
      <w:divBdr>
        <w:top w:val="none" w:sz="0" w:space="0" w:color="auto"/>
        <w:left w:val="none" w:sz="0" w:space="0" w:color="auto"/>
        <w:bottom w:val="none" w:sz="0" w:space="0" w:color="auto"/>
        <w:right w:val="none" w:sz="0" w:space="0" w:color="auto"/>
      </w:divBdr>
      <w:divsChild>
        <w:div w:id="1959483584">
          <w:marLeft w:val="0"/>
          <w:marRight w:val="0"/>
          <w:marTop w:val="0"/>
          <w:marBottom w:val="0"/>
          <w:divBdr>
            <w:top w:val="none" w:sz="0" w:space="0" w:color="auto"/>
            <w:left w:val="none" w:sz="0" w:space="0" w:color="auto"/>
            <w:bottom w:val="none" w:sz="0" w:space="0" w:color="auto"/>
            <w:right w:val="none" w:sz="0" w:space="0" w:color="auto"/>
          </w:divBdr>
          <w:divsChild>
            <w:div w:id="1918710891">
              <w:marLeft w:val="0"/>
              <w:marRight w:val="0"/>
              <w:marTop w:val="0"/>
              <w:marBottom w:val="0"/>
              <w:divBdr>
                <w:top w:val="single" w:sz="2" w:space="0" w:color="auto"/>
                <w:left w:val="single" w:sz="2" w:space="0" w:color="auto"/>
                <w:bottom w:val="single" w:sz="2" w:space="0" w:color="auto"/>
                <w:right w:val="single" w:sz="2" w:space="0" w:color="auto"/>
              </w:divBdr>
              <w:divsChild>
                <w:div w:id="10913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6116">
          <w:marLeft w:val="0"/>
          <w:marRight w:val="0"/>
          <w:marTop w:val="0"/>
          <w:marBottom w:val="0"/>
          <w:divBdr>
            <w:top w:val="single" w:sz="2" w:space="0" w:color="auto"/>
            <w:left w:val="single" w:sz="2" w:space="0" w:color="auto"/>
            <w:bottom w:val="single" w:sz="2" w:space="0" w:color="auto"/>
            <w:right w:val="single" w:sz="2" w:space="0" w:color="auto"/>
          </w:divBdr>
          <w:divsChild>
            <w:div w:id="1702627188">
              <w:marLeft w:val="-180"/>
              <w:marRight w:val="-180"/>
              <w:marTop w:val="0"/>
              <w:marBottom w:val="0"/>
              <w:divBdr>
                <w:top w:val="none" w:sz="0" w:space="0" w:color="auto"/>
                <w:left w:val="none" w:sz="0" w:space="0" w:color="auto"/>
                <w:bottom w:val="none" w:sz="0" w:space="0" w:color="auto"/>
                <w:right w:val="none" w:sz="0" w:space="0" w:color="auto"/>
              </w:divBdr>
              <w:divsChild>
                <w:div w:id="1920820484">
                  <w:marLeft w:val="0"/>
                  <w:marRight w:val="0"/>
                  <w:marTop w:val="0"/>
                  <w:marBottom w:val="0"/>
                  <w:divBdr>
                    <w:top w:val="none" w:sz="0" w:space="0" w:color="auto"/>
                    <w:left w:val="none" w:sz="0" w:space="0" w:color="auto"/>
                    <w:bottom w:val="none" w:sz="0" w:space="0" w:color="auto"/>
                    <w:right w:val="none" w:sz="0" w:space="0" w:color="auto"/>
                  </w:divBdr>
                  <w:divsChild>
                    <w:div w:id="1035303620">
                      <w:marLeft w:val="0"/>
                      <w:marRight w:val="0"/>
                      <w:marTop w:val="0"/>
                      <w:marBottom w:val="0"/>
                      <w:divBdr>
                        <w:top w:val="none" w:sz="0" w:space="0" w:color="auto"/>
                        <w:left w:val="none" w:sz="0" w:space="0" w:color="auto"/>
                        <w:bottom w:val="none" w:sz="0" w:space="0" w:color="auto"/>
                        <w:right w:val="none" w:sz="0" w:space="0" w:color="auto"/>
                      </w:divBdr>
                      <w:divsChild>
                        <w:div w:id="1323465905">
                          <w:marLeft w:val="0"/>
                          <w:marRight w:val="0"/>
                          <w:marTop w:val="0"/>
                          <w:marBottom w:val="0"/>
                          <w:divBdr>
                            <w:top w:val="single" w:sz="2" w:space="0" w:color="auto"/>
                            <w:left w:val="single" w:sz="2" w:space="0" w:color="auto"/>
                            <w:bottom w:val="single" w:sz="2" w:space="0" w:color="auto"/>
                            <w:right w:val="single" w:sz="2" w:space="0" w:color="auto"/>
                          </w:divBdr>
                          <w:divsChild>
                            <w:div w:id="148623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209">
                      <w:marLeft w:val="0"/>
                      <w:marRight w:val="0"/>
                      <w:marTop w:val="0"/>
                      <w:marBottom w:val="0"/>
                      <w:divBdr>
                        <w:top w:val="none" w:sz="0" w:space="0" w:color="auto"/>
                        <w:left w:val="none" w:sz="0" w:space="0" w:color="auto"/>
                        <w:bottom w:val="none" w:sz="0" w:space="0" w:color="auto"/>
                        <w:right w:val="none" w:sz="0" w:space="0" w:color="auto"/>
                      </w:divBdr>
                      <w:divsChild>
                        <w:div w:id="1327902662">
                          <w:marLeft w:val="0"/>
                          <w:marRight w:val="0"/>
                          <w:marTop w:val="0"/>
                          <w:marBottom w:val="0"/>
                          <w:divBdr>
                            <w:top w:val="single" w:sz="2" w:space="0" w:color="auto"/>
                            <w:left w:val="single" w:sz="2" w:space="0" w:color="auto"/>
                            <w:bottom w:val="single" w:sz="2" w:space="0" w:color="auto"/>
                            <w:right w:val="single" w:sz="2" w:space="0" w:color="auto"/>
                          </w:divBdr>
                          <w:divsChild>
                            <w:div w:id="251937498">
                              <w:marLeft w:val="0"/>
                              <w:marRight w:val="0"/>
                              <w:marTop w:val="0"/>
                              <w:marBottom w:val="0"/>
                              <w:divBdr>
                                <w:top w:val="none" w:sz="0" w:space="0" w:color="auto"/>
                                <w:left w:val="none" w:sz="0" w:space="0" w:color="auto"/>
                                <w:bottom w:val="none" w:sz="0" w:space="0" w:color="auto"/>
                                <w:right w:val="none" w:sz="0" w:space="0" w:color="auto"/>
                              </w:divBdr>
                              <w:divsChild>
                                <w:div w:id="14966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18477">
                      <w:marLeft w:val="0"/>
                      <w:marRight w:val="0"/>
                      <w:marTop w:val="0"/>
                      <w:marBottom w:val="0"/>
                      <w:divBdr>
                        <w:top w:val="none" w:sz="0" w:space="0" w:color="auto"/>
                        <w:left w:val="none" w:sz="0" w:space="0" w:color="auto"/>
                        <w:bottom w:val="none" w:sz="0" w:space="0" w:color="auto"/>
                        <w:right w:val="none" w:sz="0" w:space="0" w:color="auto"/>
                      </w:divBdr>
                      <w:divsChild>
                        <w:div w:id="215092236">
                          <w:marLeft w:val="0"/>
                          <w:marRight w:val="0"/>
                          <w:marTop w:val="0"/>
                          <w:marBottom w:val="0"/>
                          <w:divBdr>
                            <w:top w:val="single" w:sz="2" w:space="0" w:color="auto"/>
                            <w:left w:val="single" w:sz="2" w:space="0" w:color="auto"/>
                            <w:bottom w:val="single" w:sz="2" w:space="0" w:color="auto"/>
                            <w:right w:val="single" w:sz="2" w:space="0" w:color="auto"/>
                          </w:divBdr>
                          <w:divsChild>
                            <w:div w:id="204606382">
                              <w:marLeft w:val="0"/>
                              <w:marRight w:val="0"/>
                              <w:marTop w:val="0"/>
                              <w:marBottom w:val="0"/>
                              <w:divBdr>
                                <w:top w:val="none" w:sz="0" w:space="0" w:color="auto"/>
                                <w:left w:val="none" w:sz="0" w:space="0" w:color="auto"/>
                                <w:bottom w:val="none" w:sz="0" w:space="0" w:color="auto"/>
                                <w:right w:val="none" w:sz="0" w:space="0" w:color="auto"/>
                              </w:divBdr>
                              <w:divsChild>
                                <w:div w:id="18118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40989">
                      <w:marLeft w:val="0"/>
                      <w:marRight w:val="0"/>
                      <w:marTop w:val="0"/>
                      <w:marBottom w:val="0"/>
                      <w:divBdr>
                        <w:top w:val="none" w:sz="0" w:space="0" w:color="auto"/>
                        <w:left w:val="none" w:sz="0" w:space="0" w:color="auto"/>
                        <w:bottom w:val="none" w:sz="0" w:space="0" w:color="auto"/>
                        <w:right w:val="none" w:sz="0" w:space="0" w:color="auto"/>
                      </w:divBdr>
                      <w:divsChild>
                        <w:div w:id="2124641933">
                          <w:marLeft w:val="0"/>
                          <w:marRight w:val="0"/>
                          <w:marTop w:val="0"/>
                          <w:marBottom w:val="0"/>
                          <w:divBdr>
                            <w:top w:val="single" w:sz="2" w:space="0" w:color="auto"/>
                            <w:left w:val="single" w:sz="2" w:space="0" w:color="auto"/>
                            <w:bottom w:val="single" w:sz="2" w:space="0" w:color="auto"/>
                            <w:right w:val="single" w:sz="2" w:space="0" w:color="auto"/>
                          </w:divBdr>
                          <w:divsChild>
                            <w:div w:id="1254820931">
                              <w:marLeft w:val="0"/>
                              <w:marRight w:val="0"/>
                              <w:marTop w:val="0"/>
                              <w:marBottom w:val="0"/>
                              <w:divBdr>
                                <w:top w:val="none" w:sz="0" w:space="0" w:color="auto"/>
                                <w:left w:val="none" w:sz="0" w:space="0" w:color="auto"/>
                                <w:bottom w:val="none" w:sz="0" w:space="0" w:color="auto"/>
                                <w:right w:val="none" w:sz="0" w:space="0" w:color="auto"/>
                              </w:divBdr>
                              <w:divsChild>
                                <w:div w:id="18040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6079">
                      <w:marLeft w:val="0"/>
                      <w:marRight w:val="0"/>
                      <w:marTop w:val="0"/>
                      <w:marBottom w:val="0"/>
                      <w:divBdr>
                        <w:top w:val="none" w:sz="0" w:space="0" w:color="auto"/>
                        <w:left w:val="none" w:sz="0" w:space="0" w:color="auto"/>
                        <w:bottom w:val="none" w:sz="0" w:space="0" w:color="auto"/>
                        <w:right w:val="none" w:sz="0" w:space="0" w:color="auto"/>
                      </w:divBdr>
                      <w:divsChild>
                        <w:div w:id="1938245384">
                          <w:marLeft w:val="0"/>
                          <w:marRight w:val="0"/>
                          <w:marTop w:val="0"/>
                          <w:marBottom w:val="0"/>
                          <w:divBdr>
                            <w:top w:val="single" w:sz="2" w:space="0" w:color="auto"/>
                            <w:left w:val="single" w:sz="2" w:space="0" w:color="auto"/>
                            <w:bottom w:val="single" w:sz="2" w:space="0" w:color="auto"/>
                            <w:right w:val="single" w:sz="2" w:space="0" w:color="auto"/>
                          </w:divBdr>
                          <w:divsChild>
                            <w:div w:id="1686513489">
                              <w:marLeft w:val="0"/>
                              <w:marRight w:val="0"/>
                              <w:marTop w:val="0"/>
                              <w:marBottom w:val="0"/>
                              <w:divBdr>
                                <w:top w:val="none" w:sz="0" w:space="0" w:color="auto"/>
                                <w:left w:val="none" w:sz="0" w:space="0" w:color="auto"/>
                                <w:bottom w:val="none" w:sz="0" w:space="0" w:color="auto"/>
                                <w:right w:val="none" w:sz="0" w:space="0" w:color="auto"/>
                              </w:divBdr>
                              <w:divsChild>
                                <w:div w:id="11828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mohammadyan</dc:creator>
  <cp:keywords/>
  <dc:description/>
  <cp:lastModifiedBy>mostafa mohammadyan</cp:lastModifiedBy>
  <cp:revision>5</cp:revision>
  <cp:lastPrinted>2025-12-20T08:02:00Z</cp:lastPrinted>
  <dcterms:created xsi:type="dcterms:W3CDTF">2025-12-15T11:42:00Z</dcterms:created>
  <dcterms:modified xsi:type="dcterms:W3CDTF">2025-12-21T06:57:00Z</dcterms:modified>
</cp:coreProperties>
</file>